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17A" w14:textId="77777777" w:rsidR="00DB6C89" w:rsidRDefault="00DB6C89" w:rsidP="00DB6C89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 w:hint="eastAsia"/>
          <w:color w:val="333333"/>
          <w:sz w:val="21"/>
          <w:szCs w:val="21"/>
        </w:rPr>
        <w:t>核心价值观公约</w:t>
      </w:r>
    </w:p>
    <w:p w14:paraId="0EEBA42D" w14:textId="77777777" w:rsidR="00DB6C89" w:rsidRDefault="00DB6C89" w:rsidP="00DB6C89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 w:hint="eastAsia"/>
          <w:color w:val="333333"/>
          <w:sz w:val="21"/>
          <w:szCs w:val="21"/>
        </w:rPr>
        <w:t>本平台倡导建立</w:t>
      </w:r>
      <w:r w:rsidRPr="005D2CA4">
        <w:rPr>
          <w:rFonts w:ascii="Segoe UI" w:hAnsi="Segoe UI" w:cs="Segoe UI" w:hint="eastAsia"/>
          <w:color w:val="333333"/>
          <w:sz w:val="21"/>
          <w:szCs w:val="21"/>
        </w:rPr>
        <w:t>遵纪守法、乐观向上、和谐友爱的社区，呼吁大家共同努力</w:t>
      </w:r>
      <w:r w:rsidRPr="005D2CA4">
        <w:rPr>
          <w:rFonts w:ascii="Segoe UI" w:hAnsi="Segoe UI" w:cs="Segoe UI"/>
          <w:color w:val="333333"/>
          <w:sz w:val="21"/>
          <w:szCs w:val="21"/>
        </w:rPr>
        <w:t>共同维护我们的社区环境。</w:t>
      </w:r>
    </w:p>
    <w:p w14:paraId="010619C2" w14:textId="77777777" w:rsidR="00DB6C89" w:rsidRDefault="00DB6C89" w:rsidP="00DB6C89">
      <w:pPr>
        <w:pStyle w:val="a7"/>
        <w:spacing w:before="0" w:beforeAutospacing="0" w:after="0" w:afterAutospacing="0" w:line="33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1</w:t>
      </w:r>
      <w:r>
        <w:rPr>
          <w:rFonts w:ascii="Segoe UI" w:hAnsi="Segoe UI" w:cs="Segoe UI" w:hint="eastAsia"/>
          <w:color w:val="333333"/>
          <w:sz w:val="21"/>
          <w:szCs w:val="21"/>
        </w:rPr>
        <w:t>、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遵守宪法和法律法规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proofErr w:type="gramStart"/>
      <w:r>
        <w:rPr>
          <w:rFonts w:ascii="Segoe UI" w:hAnsi="Segoe UI" w:cs="Segoe UI"/>
          <w:color w:val="333333"/>
          <w:sz w:val="21"/>
          <w:szCs w:val="21"/>
        </w:rPr>
        <w:t>践行</w:t>
      </w:r>
      <w:proofErr w:type="gramEnd"/>
      <w:r>
        <w:rPr>
          <w:rFonts w:ascii="Segoe UI" w:hAnsi="Segoe UI" w:cs="Segoe UI"/>
          <w:color w:val="333333"/>
          <w:sz w:val="21"/>
          <w:szCs w:val="21"/>
        </w:rPr>
        <w:t>社会主义核心价值观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r>
        <w:rPr>
          <w:rFonts w:ascii="Segoe UI" w:hAnsi="Segoe UI" w:cs="Segoe UI"/>
          <w:color w:val="333333"/>
          <w:sz w:val="21"/>
          <w:szCs w:val="21"/>
        </w:rPr>
        <w:t>弘扬爱国主义、集体主义和社会主义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传播正确的历史观、民族观、国家观和文化观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r>
        <w:rPr>
          <w:rFonts w:ascii="Segoe UI" w:hAnsi="Segoe UI" w:cs="Segoe UI"/>
          <w:color w:val="333333"/>
          <w:sz w:val="21"/>
          <w:szCs w:val="21"/>
        </w:rPr>
        <w:t>弘扬中华民族优秀传统文化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弘扬社会公德、职业道德、家庭和个人美德，尊重公序良俗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弘扬科学精神、普及科学知识</w:t>
      </w:r>
      <w:r>
        <w:rPr>
          <w:rFonts w:ascii="Segoe UI" w:hAnsi="Segoe UI" w:cs="Segoe UI" w:hint="eastAsia"/>
          <w:color w:val="333333"/>
          <w:sz w:val="21"/>
          <w:szCs w:val="21"/>
        </w:rPr>
        <w:t>，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>提倡积极健康向上的时代风尚和生活方式</w:t>
      </w:r>
      <w:r>
        <w:rPr>
          <w:rFonts w:ascii="Segoe UI" w:hAnsi="Segoe UI" w:cs="Segoe UI" w:hint="eastAsia"/>
          <w:color w:val="333333"/>
          <w:sz w:val="21"/>
          <w:szCs w:val="21"/>
        </w:rPr>
        <w:t>。</w:t>
      </w:r>
    </w:p>
    <w:p w14:paraId="6216DEEC" w14:textId="77777777" w:rsidR="00DB6C89" w:rsidRPr="005D2CA4" w:rsidRDefault="00DB6C89" w:rsidP="00DB6C89">
      <w:pPr>
        <w:rPr>
          <w:rFonts w:ascii="Segoe UI" w:eastAsia="宋体" w:hAnsi="Segoe UI" w:cs="Segoe UI"/>
          <w:color w:val="333333"/>
          <w:kern w:val="0"/>
          <w:szCs w:val="21"/>
        </w:rPr>
      </w:pP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2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、</w:t>
      </w:r>
      <w:r w:rsidRPr="005D2CA4">
        <w:rPr>
          <w:rFonts w:ascii="Segoe UI" w:eastAsia="宋体" w:hAnsi="Segoe UI" w:cs="Segoe UI"/>
          <w:color w:val="333333"/>
          <w:kern w:val="0"/>
          <w:szCs w:val="21"/>
        </w:rPr>
        <w:t>关爱未成年人群体，关照老年人群体，尊重性别平等；不攻击、谩骂、侮辱、诽谤、歧视他人，不侵犯他人合法权益，共同营造温暖和谐的社区氛围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。</w:t>
      </w:r>
    </w:p>
    <w:p w14:paraId="2272ED76" w14:textId="77777777" w:rsidR="00DB6C89" w:rsidRPr="005D2CA4" w:rsidRDefault="00DB6C89" w:rsidP="00DB6C89">
      <w:pPr>
        <w:rPr>
          <w:rFonts w:ascii="Segoe UI" w:eastAsia="宋体" w:hAnsi="Segoe UI" w:cs="Segoe UI"/>
          <w:color w:val="333333"/>
          <w:kern w:val="0"/>
          <w:szCs w:val="21"/>
        </w:rPr>
      </w:pP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3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、</w:t>
      </w:r>
      <w:r w:rsidRPr="005D2CA4">
        <w:rPr>
          <w:rFonts w:ascii="Segoe UI" w:eastAsia="宋体" w:hAnsi="Segoe UI" w:cs="Segoe UI"/>
          <w:color w:val="333333"/>
          <w:kern w:val="0"/>
          <w:szCs w:val="21"/>
        </w:rPr>
        <w:t>鼓励原创、优质的内容。重视文字的正确使用，避免出现错别字，减少用拼音首字母缩写表达，自觉遵守语言文字规范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。</w:t>
      </w:r>
      <w:r w:rsidRPr="005D2CA4">
        <w:rPr>
          <w:rFonts w:ascii="Segoe UI" w:eastAsia="宋体" w:hAnsi="Segoe UI" w:cs="Segoe UI"/>
          <w:color w:val="333333"/>
          <w:kern w:val="0"/>
          <w:szCs w:val="21"/>
        </w:rPr>
        <w:t>尊重劳动成果、勤俭节约、合理饮食，避免炫耀超高消费，反对浪费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。</w:t>
      </w:r>
    </w:p>
    <w:p w14:paraId="2E0C921F" w14:textId="77777777" w:rsidR="00DB6C89" w:rsidRPr="005D2CA4" w:rsidRDefault="00DB6C89" w:rsidP="00DB6C89">
      <w:pPr>
        <w:rPr>
          <w:rFonts w:ascii="Segoe UI" w:eastAsia="宋体" w:hAnsi="Segoe UI" w:cs="Segoe UI"/>
          <w:color w:val="333333"/>
          <w:kern w:val="0"/>
          <w:szCs w:val="21"/>
        </w:rPr>
      </w:pP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4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、</w:t>
      </w:r>
      <w:r w:rsidRPr="005D2CA4">
        <w:rPr>
          <w:rFonts w:ascii="Segoe UI" w:eastAsia="宋体" w:hAnsi="Segoe UI" w:cs="Segoe UI"/>
          <w:color w:val="333333"/>
          <w:kern w:val="0"/>
          <w:szCs w:val="21"/>
        </w:rPr>
        <w:t>提高网络安全防范意识，对网络交友、诱导赌博、贷款、返利、中奖、网络兼职</w:t>
      </w:r>
      <w:proofErr w:type="gramStart"/>
      <w:r w:rsidRPr="005D2CA4">
        <w:rPr>
          <w:rFonts w:ascii="Segoe UI" w:eastAsia="宋体" w:hAnsi="Segoe UI" w:cs="Segoe UI"/>
          <w:color w:val="333333"/>
          <w:kern w:val="0"/>
          <w:szCs w:val="21"/>
        </w:rPr>
        <w:t>点赞员</w:t>
      </w:r>
      <w:proofErr w:type="gramEnd"/>
      <w:r w:rsidRPr="005D2CA4">
        <w:rPr>
          <w:rFonts w:ascii="Segoe UI" w:eastAsia="宋体" w:hAnsi="Segoe UI" w:cs="Segoe UI"/>
          <w:color w:val="333333"/>
          <w:kern w:val="0"/>
          <w:szCs w:val="21"/>
        </w:rPr>
        <w:t>等网络诈骗高发领域及行为应提高警惕。如发觉异常，可随时向平台举报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。</w:t>
      </w:r>
    </w:p>
    <w:p w14:paraId="334E8954" w14:textId="77777777" w:rsidR="00DB6C89" w:rsidRDefault="00DB6C89" w:rsidP="00DB6C89">
      <w:pPr>
        <w:rPr>
          <w:rFonts w:ascii="Segoe UI" w:eastAsia="宋体" w:hAnsi="Segoe UI" w:cs="Segoe UI"/>
          <w:color w:val="333333"/>
          <w:kern w:val="0"/>
          <w:szCs w:val="21"/>
        </w:rPr>
      </w:pP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5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、</w:t>
      </w:r>
      <w:r w:rsidRPr="005D2CA4">
        <w:rPr>
          <w:rFonts w:ascii="Segoe UI" w:eastAsia="宋体" w:hAnsi="Segoe UI" w:cs="Segoe UI"/>
          <w:color w:val="333333"/>
          <w:kern w:val="0"/>
          <w:szCs w:val="21"/>
        </w:rPr>
        <w:t>鼓励发布经过科学论证的内容，不造谣、不传谣。鼓励经济、教育、医疗卫生、司法等专业人士通过平台认证发布权威真实的信息，分享专业知识，促进</w:t>
      </w:r>
      <w:r w:rsidRPr="005D2CA4">
        <w:rPr>
          <w:rFonts w:ascii="Segoe UI" w:eastAsia="宋体" w:hAnsi="Segoe UI" w:cs="Segoe UI" w:hint="eastAsia"/>
          <w:color w:val="333333"/>
          <w:kern w:val="0"/>
          <w:szCs w:val="21"/>
        </w:rPr>
        <w:t>平台发展</w:t>
      </w:r>
      <w:r w:rsidRPr="005D2CA4">
        <w:rPr>
          <w:rFonts w:ascii="Segoe UI" w:eastAsia="宋体" w:hAnsi="Segoe UI" w:cs="Segoe UI"/>
          <w:color w:val="333333"/>
          <w:kern w:val="0"/>
          <w:szCs w:val="21"/>
        </w:rPr>
        <w:t>。</w:t>
      </w:r>
    </w:p>
    <w:p w14:paraId="5F96BD2F" w14:textId="77777777" w:rsidR="003824CD" w:rsidRPr="00DB6C89" w:rsidRDefault="003824CD"/>
    <w:sectPr w:rsidR="003824CD" w:rsidRPr="00DB6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022E" w14:textId="77777777" w:rsidR="006B15D6" w:rsidRDefault="006B15D6" w:rsidP="00DB6C89">
      <w:r>
        <w:separator/>
      </w:r>
    </w:p>
  </w:endnote>
  <w:endnote w:type="continuationSeparator" w:id="0">
    <w:p w14:paraId="6492EF8D" w14:textId="77777777" w:rsidR="006B15D6" w:rsidRDefault="006B15D6" w:rsidP="00DB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CA89" w14:textId="77777777" w:rsidR="006B15D6" w:rsidRDefault="006B15D6" w:rsidP="00DB6C89">
      <w:r>
        <w:separator/>
      </w:r>
    </w:p>
  </w:footnote>
  <w:footnote w:type="continuationSeparator" w:id="0">
    <w:p w14:paraId="1246265F" w14:textId="77777777" w:rsidR="006B15D6" w:rsidRDefault="006B15D6" w:rsidP="00DB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B9"/>
    <w:rsid w:val="003824CD"/>
    <w:rsid w:val="006B15D6"/>
    <w:rsid w:val="00DB6C89"/>
    <w:rsid w:val="00E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CD5BA1-3566-4A17-9031-CFC98FED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C8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钊 刘</dc:creator>
  <cp:keywords/>
  <dc:description/>
  <cp:lastModifiedBy>钊 刘</cp:lastModifiedBy>
  <cp:revision>2</cp:revision>
  <dcterms:created xsi:type="dcterms:W3CDTF">2023-12-12T04:36:00Z</dcterms:created>
  <dcterms:modified xsi:type="dcterms:W3CDTF">2023-12-12T04:36:00Z</dcterms:modified>
</cp:coreProperties>
</file>