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70772"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为更好地承担保护未成年人合法权益的社会责任，</w:t>
      </w:r>
      <w:r w:rsidRPr="00AE3E06">
        <w:rPr>
          <w:rFonts w:ascii="Helvetica" w:eastAsia="宋体" w:hAnsi="Helvetica" w:cs="Helvetica"/>
          <w:color w:val="333333"/>
          <w:kern w:val="0"/>
          <w:sz w:val="20"/>
          <w:szCs w:val="20"/>
        </w:rPr>
        <w:t>保障未成年人的合法权益，</w:t>
      </w:r>
      <w:proofErr w:type="gramStart"/>
      <w:r w:rsidRPr="00AE3E06">
        <w:rPr>
          <w:rFonts w:ascii="Segoe UI" w:eastAsia="宋体" w:hAnsi="Segoe UI" w:cs="Segoe UI"/>
          <w:color w:val="333333"/>
          <w:kern w:val="0"/>
          <w:szCs w:val="21"/>
        </w:rPr>
        <w:t>制定了涉未成年</w:t>
      </w:r>
      <w:r>
        <w:rPr>
          <w:rFonts w:ascii="Segoe UI" w:eastAsia="宋体" w:hAnsi="Segoe UI" w:cs="Segoe UI"/>
          <w:color w:val="333333"/>
          <w:kern w:val="0"/>
          <w:szCs w:val="21"/>
        </w:rPr>
        <w:t>人</w:t>
      </w:r>
      <w:proofErr w:type="gramEnd"/>
      <w:r>
        <w:rPr>
          <w:rFonts w:ascii="Segoe UI" w:eastAsia="宋体" w:hAnsi="Segoe UI" w:cs="Segoe UI"/>
          <w:color w:val="333333"/>
          <w:kern w:val="0"/>
          <w:szCs w:val="21"/>
        </w:rPr>
        <w:t>内容管理规范，对其他不利于未成年人身心健康的内容加以严肃处理</w:t>
      </w:r>
      <w:r w:rsidRPr="00AE3E06">
        <w:rPr>
          <w:rFonts w:ascii="Segoe UI" w:eastAsia="宋体" w:hAnsi="Segoe UI" w:cs="Segoe UI"/>
          <w:color w:val="333333"/>
          <w:kern w:val="0"/>
          <w:szCs w:val="21"/>
        </w:rPr>
        <w:t>。</w:t>
      </w:r>
    </w:p>
    <w:p w14:paraId="14E58FFC"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1</w:t>
      </w:r>
      <w:r w:rsidRPr="00AE3E06">
        <w:rPr>
          <w:rFonts w:ascii="Segoe UI" w:eastAsia="宋体" w:hAnsi="Segoe UI" w:cs="Segoe UI"/>
          <w:color w:val="333333"/>
          <w:kern w:val="0"/>
          <w:szCs w:val="21"/>
        </w:rPr>
        <w:t>、侵害未成年人人身安全和合法权益</w:t>
      </w:r>
    </w:p>
    <w:p w14:paraId="45D17BDB"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严禁任何侵害未成年人人身安全的暴力色情等违法行为的内容发布或传播，包括但不限于：</w:t>
      </w:r>
    </w:p>
    <w:p w14:paraId="10895B13"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w:t>
      </w:r>
      <w:r w:rsidRPr="00AE3E06">
        <w:rPr>
          <w:rFonts w:ascii="Segoe UI" w:eastAsia="宋体" w:hAnsi="Segoe UI" w:cs="Segoe UI"/>
          <w:color w:val="333333"/>
          <w:kern w:val="0"/>
          <w:szCs w:val="21"/>
        </w:rPr>
        <w:t>1</w:t>
      </w:r>
      <w:r w:rsidRPr="00AE3E06">
        <w:rPr>
          <w:rFonts w:ascii="Segoe UI" w:eastAsia="宋体" w:hAnsi="Segoe UI" w:cs="Segoe UI"/>
          <w:color w:val="333333"/>
          <w:kern w:val="0"/>
          <w:szCs w:val="21"/>
        </w:rPr>
        <w:t>）涉及未成年人性行为、裸露、性交易、模拟性动作，对未成年人猥亵、性幻想、性骚扰等行为；</w:t>
      </w:r>
    </w:p>
    <w:p w14:paraId="0077AB91"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w:t>
      </w:r>
      <w:r w:rsidRPr="00AE3E06">
        <w:rPr>
          <w:rFonts w:ascii="Segoe UI" w:eastAsia="宋体" w:hAnsi="Segoe UI" w:cs="Segoe UI"/>
          <w:color w:val="333333"/>
          <w:kern w:val="0"/>
          <w:szCs w:val="21"/>
        </w:rPr>
        <w:t>2</w:t>
      </w:r>
      <w:r w:rsidRPr="00AE3E06">
        <w:rPr>
          <w:rFonts w:ascii="Segoe UI" w:eastAsia="宋体" w:hAnsi="Segoe UI" w:cs="Segoe UI"/>
          <w:color w:val="333333"/>
          <w:kern w:val="0"/>
          <w:szCs w:val="21"/>
        </w:rPr>
        <w:t>）展示校园暴力、打架斗殴、</w:t>
      </w:r>
      <w:proofErr w:type="gramStart"/>
      <w:r w:rsidRPr="00AE3E06">
        <w:rPr>
          <w:rFonts w:ascii="Segoe UI" w:eastAsia="宋体" w:hAnsi="Segoe UI" w:cs="Segoe UI"/>
          <w:color w:val="333333"/>
          <w:kern w:val="0"/>
          <w:szCs w:val="21"/>
        </w:rPr>
        <w:t>霸凌欺辱</w:t>
      </w:r>
      <w:proofErr w:type="gramEnd"/>
      <w:r w:rsidRPr="00AE3E06">
        <w:rPr>
          <w:rFonts w:ascii="Segoe UI" w:eastAsia="宋体" w:hAnsi="Segoe UI" w:cs="Segoe UI"/>
          <w:color w:val="333333"/>
          <w:kern w:val="0"/>
          <w:szCs w:val="21"/>
        </w:rPr>
        <w:t>，对未成年</w:t>
      </w:r>
      <w:proofErr w:type="gramStart"/>
      <w:r w:rsidRPr="00AE3E06">
        <w:rPr>
          <w:rFonts w:ascii="Segoe UI" w:eastAsia="宋体" w:hAnsi="Segoe UI" w:cs="Segoe UI"/>
          <w:color w:val="333333"/>
          <w:kern w:val="0"/>
          <w:szCs w:val="21"/>
        </w:rPr>
        <w:t>家暴等行为</w:t>
      </w:r>
      <w:proofErr w:type="gramEnd"/>
      <w:r w:rsidRPr="00AE3E06">
        <w:rPr>
          <w:rFonts w:ascii="Segoe UI" w:eastAsia="宋体" w:hAnsi="Segoe UI" w:cs="Segoe UI"/>
          <w:color w:val="333333"/>
          <w:kern w:val="0"/>
          <w:szCs w:val="21"/>
        </w:rPr>
        <w:t>；</w:t>
      </w:r>
    </w:p>
    <w:p w14:paraId="09FD8DFB"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w:t>
      </w:r>
      <w:r w:rsidRPr="00AE3E06">
        <w:rPr>
          <w:rFonts w:ascii="Segoe UI" w:eastAsia="宋体" w:hAnsi="Segoe UI" w:cs="Segoe UI"/>
          <w:color w:val="333333"/>
          <w:kern w:val="0"/>
          <w:szCs w:val="21"/>
        </w:rPr>
        <w:t>3</w:t>
      </w:r>
      <w:r w:rsidRPr="00AE3E06">
        <w:rPr>
          <w:rFonts w:ascii="Segoe UI" w:eastAsia="宋体" w:hAnsi="Segoe UI" w:cs="Segoe UI"/>
          <w:color w:val="333333"/>
          <w:kern w:val="0"/>
          <w:szCs w:val="21"/>
        </w:rPr>
        <w:t>）对未成年人网络暴力、人肉搜索，发布人身攻击、侮辱谩骂、</w:t>
      </w:r>
      <w:proofErr w:type="gramStart"/>
      <w:r w:rsidRPr="00AE3E06">
        <w:rPr>
          <w:rFonts w:ascii="Segoe UI" w:eastAsia="宋体" w:hAnsi="Segoe UI" w:cs="Segoe UI"/>
          <w:color w:val="333333"/>
          <w:kern w:val="0"/>
          <w:szCs w:val="21"/>
        </w:rPr>
        <w:t>引战等</w:t>
      </w:r>
      <w:proofErr w:type="gramEnd"/>
      <w:r w:rsidRPr="00AE3E06">
        <w:rPr>
          <w:rFonts w:ascii="Segoe UI" w:eastAsia="宋体" w:hAnsi="Segoe UI" w:cs="Segoe UI"/>
          <w:color w:val="333333"/>
          <w:kern w:val="0"/>
          <w:szCs w:val="21"/>
        </w:rPr>
        <w:t>不友好言论；</w:t>
      </w:r>
    </w:p>
    <w:p w14:paraId="5F3C816B"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w:t>
      </w:r>
      <w:r w:rsidRPr="00AE3E06">
        <w:rPr>
          <w:rFonts w:ascii="Segoe UI" w:eastAsia="宋体" w:hAnsi="Segoe UI" w:cs="Segoe UI"/>
          <w:color w:val="333333"/>
          <w:kern w:val="0"/>
          <w:szCs w:val="21"/>
        </w:rPr>
        <w:t>4</w:t>
      </w:r>
      <w:r w:rsidRPr="00AE3E06">
        <w:rPr>
          <w:rFonts w:ascii="Segoe UI" w:eastAsia="宋体" w:hAnsi="Segoe UI" w:cs="Segoe UI"/>
          <w:color w:val="333333"/>
          <w:kern w:val="0"/>
          <w:szCs w:val="21"/>
        </w:rPr>
        <w:t>）未成年人吸毒、赌博；</w:t>
      </w:r>
    </w:p>
    <w:p w14:paraId="2F3DC3CC"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w:t>
      </w:r>
      <w:r w:rsidRPr="00AE3E06">
        <w:rPr>
          <w:rFonts w:ascii="Segoe UI" w:eastAsia="宋体" w:hAnsi="Segoe UI" w:cs="Segoe UI"/>
          <w:color w:val="333333"/>
          <w:kern w:val="0"/>
          <w:szCs w:val="21"/>
        </w:rPr>
        <w:t>5</w:t>
      </w:r>
      <w:r w:rsidRPr="00AE3E06">
        <w:rPr>
          <w:rFonts w:ascii="Segoe UI" w:eastAsia="宋体" w:hAnsi="Segoe UI" w:cs="Segoe UI"/>
          <w:color w:val="333333"/>
          <w:kern w:val="0"/>
          <w:szCs w:val="21"/>
        </w:rPr>
        <w:t>）违法雇佣、招聘童工。</w:t>
      </w:r>
    </w:p>
    <w:p w14:paraId="6F8D23B3"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对于上述负面题材的关联衍生讨论、解读、分析等内容，基于对未成年人信息保护和社会影响等因素，</w:t>
      </w:r>
      <w:r>
        <w:rPr>
          <w:rFonts w:ascii="Segoe UI" w:eastAsia="宋体" w:hAnsi="Segoe UI" w:cs="Segoe UI" w:hint="eastAsia"/>
          <w:color w:val="333333"/>
          <w:kern w:val="0"/>
          <w:szCs w:val="21"/>
        </w:rPr>
        <w:t>平台</w:t>
      </w:r>
      <w:r w:rsidRPr="00AE3E06">
        <w:rPr>
          <w:rFonts w:ascii="Segoe UI" w:eastAsia="宋体" w:hAnsi="Segoe UI" w:cs="Segoe UI"/>
          <w:color w:val="333333"/>
          <w:kern w:val="0"/>
          <w:szCs w:val="21"/>
        </w:rPr>
        <w:t>也将酌情考虑对相关内容采取限制内容传播的处理。</w:t>
      </w:r>
    </w:p>
    <w:p w14:paraId="149F8BE2"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2</w:t>
      </w:r>
      <w:r w:rsidRPr="00AE3E06">
        <w:rPr>
          <w:rFonts w:ascii="Segoe UI" w:eastAsia="宋体" w:hAnsi="Segoe UI" w:cs="Segoe UI"/>
          <w:color w:val="333333"/>
          <w:kern w:val="0"/>
          <w:szCs w:val="21"/>
        </w:rPr>
        <w:t>、侵犯未成年人隐私</w:t>
      </w:r>
    </w:p>
    <w:p w14:paraId="47C60856"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禁止任何侵犯未成年人个人隐私行为的内容发布和传播、将对此类内容采取删除下线的处理。</w:t>
      </w:r>
      <w:r>
        <w:rPr>
          <w:rFonts w:ascii="Segoe UI" w:eastAsia="宋体" w:hAnsi="Segoe UI" w:cs="Segoe UI" w:hint="eastAsia"/>
          <w:color w:val="333333"/>
          <w:kern w:val="0"/>
          <w:szCs w:val="21"/>
        </w:rPr>
        <w:t>平台</w:t>
      </w:r>
      <w:r w:rsidRPr="00AE3E06">
        <w:rPr>
          <w:rFonts w:ascii="Segoe UI" w:eastAsia="宋体" w:hAnsi="Segoe UI" w:cs="Segoe UI"/>
          <w:color w:val="333333"/>
          <w:kern w:val="0"/>
          <w:szCs w:val="21"/>
        </w:rPr>
        <w:t>参考是否对未成年人身份信息进行了规避处理做出判断。</w:t>
      </w:r>
    </w:p>
    <w:p w14:paraId="133A9DAB"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3</w:t>
      </w:r>
      <w:r w:rsidRPr="00AE3E06">
        <w:rPr>
          <w:rFonts w:ascii="Segoe UI" w:eastAsia="宋体" w:hAnsi="Segoe UI" w:cs="Segoe UI"/>
          <w:color w:val="333333"/>
          <w:kern w:val="0"/>
          <w:szCs w:val="21"/>
        </w:rPr>
        <w:t>、未成年人不良导向</w:t>
      </w:r>
    </w:p>
    <w:p w14:paraId="4ABF551B"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禁止发布和传播涉及未成年人不良行为导向的内容，包括但不限于：</w:t>
      </w:r>
    </w:p>
    <w:p w14:paraId="2930B830"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w:t>
      </w:r>
      <w:r w:rsidRPr="00AE3E06">
        <w:rPr>
          <w:rFonts w:ascii="Segoe UI" w:eastAsia="宋体" w:hAnsi="Segoe UI" w:cs="Segoe UI"/>
          <w:color w:val="333333"/>
          <w:kern w:val="0"/>
          <w:szCs w:val="21"/>
        </w:rPr>
        <w:t>1</w:t>
      </w:r>
      <w:r w:rsidRPr="00AE3E06">
        <w:rPr>
          <w:rFonts w:ascii="Segoe UI" w:eastAsia="宋体" w:hAnsi="Segoe UI" w:cs="Segoe UI"/>
          <w:color w:val="333333"/>
          <w:kern w:val="0"/>
          <w:szCs w:val="21"/>
        </w:rPr>
        <w:t>）展示未成年人抽烟、酗酒、纹身、粗口、</w:t>
      </w:r>
      <w:proofErr w:type="gramStart"/>
      <w:r w:rsidRPr="00AE3E06">
        <w:rPr>
          <w:rFonts w:ascii="Segoe UI" w:eastAsia="宋体" w:hAnsi="Segoe UI" w:cs="Segoe UI"/>
          <w:color w:val="333333"/>
          <w:kern w:val="0"/>
          <w:szCs w:val="21"/>
        </w:rPr>
        <w:t>医</w:t>
      </w:r>
      <w:proofErr w:type="gramEnd"/>
      <w:r w:rsidRPr="00AE3E06">
        <w:rPr>
          <w:rFonts w:ascii="Segoe UI" w:eastAsia="宋体" w:hAnsi="Segoe UI" w:cs="Segoe UI"/>
          <w:color w:val="333333"/>
          <w:kern w:val="0"/>
          <w:szCs w:val="21"/>
        </w:rPr>
        <w:t>美整容、化妆、厌学弃学、成团出道、出入营业性娱乐场所、参加黑社会组织等不良行为；</w:t>
      </w:r>
    </w:p>
    <w:p w14:paraId="4D16D8F0"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w:t>
      </w:r>
      <w:r w:rsidRPr="00AE3E06">
        <w:rPr>
          <w:rFonts w:ascii="Segoe UI" w:eastAsia="宋体" w:hAnsi="Segoe UI" w:cs="Segoe UI"/>
          <w:color w:val="333333"/>
          <w:kern w:val="0"/>
          <w:szCs w:val="21"/>
        </w:rPr>
        <w:t>2</w:t>
      </w:r>
      <w:r w:rsidRPr="00AE3E06">
        <w:rPr>
          <w:rFonts w:ascii="Segoe UI" w:eastAsia="宋体" w:hAnsi="Segoe UI" w:cs="Segoe UI"/>
          <w:color w:val="333333"/>
          <w:kern w:val="0"/>
          <w:szCs w:val="21"/>
        </w:rPr>
        <w:t>）展现对立煽动、</w:t>
      </w:r>
      <w:proofErr w:type="gramStart"/>
      <w:r w:rsidRPr="00AE3E06">
        <w:rPr>
          <w:rFonts w:ascii="Segoe UI" w:eastAsia="宋体" w:hAnsi="Segoe UI" w:cs="Segoe UI"/>
          <w:color w:val="333333"/>
          <w:kern w:val="0"/>
          <w:szCs w:val="21"/>
        </w:rPr>
        <w:t>拉踩引战</w:t>
      </w:r>
      <w:proofErr w:type="gramEnd"/>
      <w:r w:rsidRPr="00AE3E06">
        <w:rPr>
          <w:rFonts w:ascii="Segoe UI" w:eastAsia="宋体" w:hAnsi="Segoe UI" w:cs="Segoe UI"/>
          <w:color w:val="333333"/>
          <w:kern w:val="0"/>
          <w:szCs w:val="21"/>
        </w:rPr>
        <w:t>，号召打榜投票等</w:t>
      </w:r>
      <w:proofErr w:type="gramStart"/>
      <w:r w:rsidRPr="00AE3E06">
        <w:rPr>
          <w:rFonts w:ascii="Segoe UI" w:eastAsia="宋体" w:hAnsi="Segoe UI" w:cs="Segoe UI"/>
          <w:color w:val="333333"/>
          <w:kern w:val="0"/>
          <w:szCs w:val="21"/>
        </w:rPr>
        <w:t>极端饭圈文化</w:t>
      </w:r>
      <w:proofErr w:type="gramEnd"/>
      <w:r w:rsidRPr="00AE3E06">
        <w:rPr>
          <w:rFonts w:ascii="Segoe UI" w:eastAsia="宋体" w:hAnsi="Segoe UI" w:cs="Segoe UI"/>
          <w:color w:val="333333"/>
          <w:kern w:val="0"/>
          <w:szCs w:val="21"/>
        </w:rPr>
        <w:t>；</w:t>
      </w:r>
    </w:p>
    <w:p w14:paraId="008D3E51"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w:t>
      </w:r>
      <w:r w:rsidRPr="00AE3E06">
        <w:rPr>
          <w:rFonts w:ascii="Segoe UI" w:eastAsia="宋体" w:hAnsi="Segoe UI" w:cs="Segoe UI"/>
          <w:color w:val="333333"/>
          <w:kern w:val="0"/>
          <w:szCs w:val="21"/>
        </w:rPr>
        <w:t>3</w:t>
      </w:r>
      <w:r w:rsidRPr="00AE3E06">
        <w:rPr>
          <w:rFonts w:ascii="Segoe UI" w:eastAsia="宋体" w:hAnsi="Segoe UI" w:cs="Segoe UI"/>
          <w:color w:val="333333"/>
          <w:kern w:val="0"/>
          <w:szCs w:val="21"/>
        </w:rPr>
        <w:t>）展现未成年人过度饮食等不健康的生活方式等内容。</w:t>
      </w:r>
    </w:p>
    <w:p w14:paraId="459C55B5"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并对下列易产生不良行为导向关联的内容，依据其违规程度采取限制内容传播或删除下线的处置，包括但不限于：</w:t>
      </w:r>
    </w:p>
    <w:p w14:paraId="1990E802"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w:t>
      </w:r>
      <w:r w:rsidRPr="00AE3E06">
        <w:rPr>
          <w:rFonts w:ascii="Segoe UI" w:eastAsia="宋体" w:hAnsi="Segoe UI" w:cs="Segoe UI"/>
          <w:color w:val="333333"/>
          <w:kern w:val="0"/>
          <w:szCs w:val="21"/>
        </w:rPr>
        <w:t>1</w:t>
      </w:r>
      <w:r w:rsidRPr="00AE3E06">
        <w:rPr>
          <w:rFonts w:ascii="Segoe UI" w:eastAsia="宋体" w:hAnsi="Segoe UI" w:cs="Segoe UI"/>
          <w:color w:val="333333"/>
          <w:kern w:val="0"/>
          <w:szCs w:val="21"/>
        </w:rPr>
        <w:t>）易引起低俗联想的未成年人不适宜着装、举止、言论等；</w:t>
      </w:r>
    </w:p>
    <w:p w14:paraId="67215F34"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w:t>
      </w:r>
      <w:r w:rsidRPr="00AE3E06">
        <w:rPr>
          <w:rFonts w:ascii="Segoe UI" w:eastAsia="宋体" w:hAnsi="Segoe UI" w:cs="Segoe UI"/>
          <w:color w:val="333333"/>
          <w:kern w:val="0"/>
          <w:szCs w:val="21"/>
        </w:rPr>
        <w:t>2</w:t>
      </w:r>
      <w:r w:rsidRPr="00AE3E06">
        <w:rPr>
          <w:rFonts w:ascii="Segoe UI" w:eastAsia="宋体" w:hAnsi="Segoe UI" w:cs="Segoe UI"/>
          <w:color w:val="333333"/>
          <w:kern w:val="0"/>
          <w:szCs w:val="21"/>
        </w:rPr>
        <w:t>）未成年人燃放烟花爆竹等危险行为；</w:t>
      </w:r>
    </w:p>
    <w:p w14:paraId="064E3CDD"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w:t>
      </w:r>
      <w:r w:rsidRPr="00AE3E06">
        <w:rPr>
          <w:rFonts w:ascii="Segoe UI" w:eastAsia="宋体" w:hAnsi="Segoe UI" w:cs="Segoe UI"/>
          <w:color w:val="333333"/>
          <w:kern w:val="0"/>
          <w:szCs w:val="21"/>
        </w:rPr>
        <w:t>3</w:t>
      </w:r>
      <w:r w:rsidRPr="00AE3E06">
        <w:rPr>
          <w:rFonts w:ascii="Segoe UI" w:eastAsia="宋体" w:hAnsi="Segoe UI" w:cs="Segoe UI"/>
          <w:color w:val="333333"/>
          <w:kern w:val="0"/>
          <w:szCs w:val="21"/>
        </w:rPr>
        <w:t>）传播、二创</w:t>
      </w:r>
      <w:proofErr w:type="gramStart"/>
      <w:r w:rsidRPr="00AE3E06">
        <w:rPr>
          <w:rFonts w:ascii="Segoe UI" w:eastAsia="宋体" w:hAnsi="Segoe UI" w:cs="Segoe UI"/>
          <w:color w:val="333333"/>
          <w:kern w:val="0"/>
          <w:szCs w:val="21"/>
        </w:rPr>
        <w:t>或恶搞未成年人</w:t>
      </w:r>
      <w:proofErr w:type="gramEnd"/>
      <w:r w:rsidRPr="00AE3E06">
        <w:rPr>
          <w:rFonts w:ascii="Segoe UI" w:eastAsia="宋体" w:hAnsi="Segoe UI" w:cs="Segoe UI"/>
          <w:color w:val="333333"/>
          <w:kern w:val="0"/>
          <w:szCs w:val="21"/>
        </w:rPr>
        <w:t>相关的负面事件；</w:t>
      </w:r>
    </w:p>
    <w:p w14:paraId="02819E24"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w:t>
      </w:r>
      <w:r w:rsidRPr="00AE3E06">
        <w:rPr>
          <w:rFonts w:ascii="Segoe UI" w:eastAsia="宋体" w:hAnsi="Segoe UI" w:cs="Segoe UI"/>
          <w:color w:val="333333"/>
          <w:kern w:val="0"/>
          <w:szCs w:val="21"/>
        </w:rPr>
        <w:t>4</w:t>
      </w:r>
      <w:r w:rsidRPr="00AE3E06">
        <w:rPr>
          <w:rFonts w:ascii="Segoe UI" w:eastAsia="宋体" w:hAnsi="Segoe UI" w:cs="Segoe UI"/>
          <w:color w:val="333333"/>
          <w:kern w:val="0"/>
          <w:szCs w:val="21"/>
        </w:rPr>
        <w:t>）食用易引发未成年人误食的仿真类食品、猎奇食材。</w:t>
      </w:r>
    </w:p>
    <w:p w14:paraId="419C72DE"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4</w:t>
      </w:r>
      <w:r w:rsidRPr="00AE3E06">
        <w:rPr>
          <w:rFonts w:ascii="Segoe UI" w:eastAsia="宋体" w:hAnsi="Segoe UI" w:cs="Segoe UI"/>
          <w:color w:val="333333"/>
          <w:kern w:val="0"/>
          <w:szCs w:val="21"/>
        </w:rPr>
        <w:t>、影响未成年人价值观</w:t>
      </w:r>
    </w:p>
    <w:p w14:paraId="29EF7370"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禁止发布对未成年人价值观产生</w:t>
      </w:r>
      <w:proofErr w:type="gramStart"/>
      <w:r w:rsidRPr="00AE3E06">
        <w:rPr>
          <w:rFonts w:ascii="Segoe UI" w:eastAsia="宋体" w:hAnsi="Segoe UI" w:cs="Segoe UI"/>
          <w:color w:val="333333"/>
          <w:kern w:val="0"/>
          <w:szCs w:val="21"/>
        </w:rPr>
        <w:t>不良危害</w:t>
      </w:r>
      <w:proofErr w:type="gramEnd"/>
      <w:r w:rsidRPr="00AE3E06">
        <w:rPr>
          <w:rFonts w:ascii="Segoe UI" w:eastAsia="宋体" w:hAnsi="Segoe UI" w:cs="Segoe UI"/>
          <w:color w:val="333333"/>
          <w:kern w:val="0"/>
          <w:szCs w:val="21"/>
        </w:rPr>
        <w:t>的内容，包括但不限以下情形：</w:t>
      </w:r>
    </w:p>
    <w:p w14:paraId="622C506C"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w:t>
      </w:r>
      <w:r w:rsidRPr="00AE3E06">
        <w:rPr>
          <w:rFonts w:ascii="Segoe UI" w:eastAsia="宋体" w:hAnsi="Segoe UI" w:cs="Segoe UI"/>
          <w:color w:val="333333"/>
          <w:kern w:val="0"/>
          <w:szCs w:val="21"/>
        </w:rPr>
        <w:t>1</w:t>
      </w:r>
      <w:r w:rsidRPr="00AE3E06">
        <w:rPr>
          <w:rFonts w:ascii="Segoe UI" w:eastAsia="宋体" w:hAnsi="Segoe UI" w:cs="Segoe UI"/>
          <w:color w:val="333333"/>
          <w:kern w:val="0"/>
          <w:szCs w:val="21"/>
        </w:rPr>
        <w:t>）将儿童熟悉的卡通人物歪曲成血腥暴力或软色情</w:t>
      </w:r>
      <w:proofErr w:type="gramStart"/>
      <w:r w:rsidRPr="00AE3E06">
        <w:rPr>
          <w:rFonts w:ascii="Segoe UI" w:eastAsia="宋体" w:hAnsi="Segoe UI" w:cs="Segoe UI"/>
          <w:color w:val="333333"/>
          <w:kern w:val="0"/>
          <w:szCs w:val="21"/>
        </w:rPr>
        <w:t>的邪典内容</w:t>
      </w:r>
      <w:proofErr w:type="gramEnd"/>
      <w:r w:rsidRPr="00AE3E06">
        <w:rPr>
          <w:rFonts w:ascii="Segoe UI" w:eastAsia="宋体" w:hAnsi="Segoe UI" w:cs="Segoe UI"/>
          <w:color w:val="333333"/>
          <w:kern w:val="0"/>
          <w:szCs w:val="21"/>
        </w:rPr>
        <w:t>；</w:t>
      </w:r>
    </w:p>
    <w:p w14:paraId="59163D0A"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w:t>
      </w:r>
      <w:r w:rsidRPr="00AE3E06">
        <w:rPr>
          <w:rFonts w:ascii="Segoe UI" w:eastAsia="宋体" w:hAnsi="Segoe UI" w:cs="Segoe UI"/>
          <w:color w:val="333333"/>
          <w:kern w:val="0"/>
          <w:szCs w:val="21"/>
        </w:rPr>
        <w:t>2</w:t>
      </w:r>
      <w:r w:rsidRPr="00AE3E06">
        <w:rPr>
          <w:rFonts w:ascii="Segoe UI" w:eastAsia="宋体" w:hAnsi="Segoe UI" w:cs="Segoe UI"/>
          <w:color w:val="333333"/>
          <w:kern w:val="0"/>
          <w:szCs w:val="21"/>
        </w:rPr>
        <w:t>）展示、提倡未成年人炫富拜金；</w:t>
      </w:r>
    </w:p>
    <w:p w14:paraId="4530817F"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w:t>
      </w:r>
      <w:r w:rsidRPr="00AE3E06">
        <w:rPr>
          <w:rFonts w:ascii="Segoe UI" w:eastAsia="宋体" w:hAnsi="Segoe UI" w:cs="Segoe UI"/>
          <w:color w:val="333333"/>
          <w:kern w:val="0"/>
          <w:szCs w:val="21"/>
        </w:rPr>
        <w:t>3</w:t>
      </w:r>
      <w:r w:rsidRPr="00AE3E06">
        <w:rPr>
          <w:rFonts w:ascii="Segoe UI" w:eastAsia="宋体" w:hAnsi="Segoe UI" w:cs="Segoe UI"/>
          <w:color w:val="333333"/>
          <w:kern w:val="0"/>
          <w:szCs w:val="21"/>
        </w:rPr>
        <w:t>）展示、提倡未成年人早婚早恋、早孕；</w:t>
      </w:r>
    </w:p>
    <w:p w14:paraId="70E4CF4F"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w:t>
      </w:r>
      <w:r w:rsidRPr="00AE3E06">
        <w:rPr>
          <w:rFonts w:ascii="Segoe UI" w:eastAsia="宋体" w:hAnsi="Segoe UI" w:cs="Segoe UI"/>
          <w:color w:val="333333"/>
          <w:kern w:val="0"/>
          <w:szCs w:val="21"/>
        </w:rPr>
        <w:t>4</w:t>
      </w:r>
      <w:r w:rsidRPr="00AE3E06">
        <w:rPr>
          <w:rFonts w:ascii="Segoe UI" w:eastAsia="宋体" w:hAnsi="Segoe UI" w:cs="Segoe UI"/>
          <w:color w:val="333333"/>
          <w:kern w:val="0"/>
          <w:szCs w:val="21"/>
        </w:rPr>
        <w:t>）传播破解</w:t>
      </w:r>
      <w:r w:rsidRPr="00AE3E06">
        <w:rPr>
          <w:rFonts w:ascii="Segoe UI" w:eastAsia="宋体" w:hAnsi="Segoe UI" w:cs="Segoe UI"/>
          <w:color w:val="333333"/>
          <w:kern w:val="0"/>
          <w:szCs w:val="21"/>
        </w:rPr>
        <w:t>“</w:t>
      </w:r>
      <w:r w:rsidRPr="00AE3E06">
        <w:rPr>
          <w:rFonts w:ascii="Segoe UI" w:eastAsia="宋体" w:hAnsi="Segoe UI" w:cs="Segoe UI"/>
          <w:color w:val="333333"/>
          <w:kern w:val="0"/>
          <w:szCs w:val="21"/>
        </w:rPr>
        <w:t>防沉迷系统、青少年模式</w:t>
      </w:r>
      <w:r w:rsidRPr="00AE3E06">
        <w:rPr>
          <w:rFonts w:ascii="Segoe UI" w:eastAsia="宋体" w:hAnsi="Segoe UI" w:cs="Segoe UI"/>
          <w:color w:val="333333"/>
          <w:kern w:val="0"/>
          <w:szCs w:val="21"/>
        </w:rPr>
        <w:t>”</w:t>
      </w:r>
      <w:r w:rsidRPr="00AE3E06">
        <w:rPr>
          <w:rFonts w:ascii="Segoe UI" w:eastAsia="宋体" w:hAnsi="Segoe UI" w:cs="Segoe UI"/>
          <w:color w:val="333333"/>
          <w:kern w:val="0"/>
          <w:szCs w:val="21"/>
        </w:rPr>
        <w:t>。</w:t>
      </w:r>
    </w:p>
    <w:p w14:paraId="14F1F24D"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5</w:t>
      </w:r>
      <w:r w:rsidRPr="00AE3E06">
        <w:rPr>
          <w:rFonts w:ascii="Segoe UI" w:eastAsia="宋体" w:hAnsi="Segoe UI" w:cs="Segoe UI"/>
          <w:color w:val="333333"/>
          <w:kern w:val="0"/>
          <w:szCs w:val="21"/>
        </w:rPr>
        <w:t>、利用未成年人牟利</w:t>
      </w:r>
    </w:p>
    <w:p w14:paraId="20E93D54"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lastRenderedPageBreak/>
        <w:t>禁止发布利用未成年牟利的内容、对相关内容将进行删除下线处理，包括但不限以下情形：</w:t>
      </w:r>
    </w:p>
    <w:p w14:paraId="2EE292B0"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w:t>
      </w:r>
      <w:r w:rsidRPr="00AE3E06">
        <w:rPr>
          <w:rFonts w:ascii="Segoe UI" w:eastAsia="宋体" w:hAnsi="Segoe UI" w:cs="Segoe UI"/>
          <w:color w:val="333333"/>
          <w:kern w:val="0"/>
          <w:szCs w:val="21"/>
        </w:rPr>
        <w:t>1</w:t>
      </w:r>
      <w:r w:rsidRPr="00AE3E06">
        <w:rPr>
          <w:rFonts w:ascii="Segoe UI" w:eastAsia="宋体" w:hAnsi="Segoe UI" w:cs="Segoe UI"/>
          <w:color w:val="333333"/>
          <w:kern w:val="0"/>
          <w:szCs w:val="21"/>
        </w:rPr>
        <w:t>）禁止利用未成年人进行带</w:t>
      </w:r>
      <w:proofErr w:type="gramStart"/>
      <w:r w:rsidRPr="00AE3E06">
        <w:rPr>
          <w:rFonts w:ascii="Segoe UI" w:eastAsia="宋体" w:hAnsi="Segoe UI" w:cs="Segoe UI"/>
          <w:color w:val="333333"/>
          <w:kern w:val="0"/>
          <w:szCs w:val="21"/>
        </w:rPr>
        <w:t>货推广</w:t>
      </w:r>
      <w:proofErr w:type="gramEnd"/>
      <w:r w:rsidRPr="00AE3E06">
        <w:rPr>
          <w:rFonts w:ascii="Segoe UI" w:eastAsia="宋体" w:hAnsi="Segoe UI" w:cs="Segoe UI"/>
          <w:color w:val="333333"/>
          <w:kern w:val="0"/>
          <w:szCs w:val="21"/>
        </w:rPr>
        <w:t>等商业目的行为；</w:t>
      </w:r>
    </w:p>
    <w:p w14:paraId="4522353E"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w:t>
      </w:r>
      <w:r w:rsidRPr="00AE3E06">
        <w:rPr>
          <w:rFonts w:ascii="Segoe UI" w:eastAsia="宋体" w:hAnsi="Segoe UI" w:cs="Segoe UI"/>
          <w:color w:val="333333"/>
          <w:kern w:val="0"/>
          <w:szCs w:val="21"/>
        </w:rPr>
        <w:t>2</w:t>
      </w:r>
      <w:r w:rsidRPr="00AE3E06">
        <w:rPr>
          <w:rFonts w:ascii="Segoe UI" w:eastAsia="宋体" w:hAnsi="Segoe UI" w:cs="Segoe UI"/>
          <w:color w:val="333333"/>
          <w:kern w:val="0"/>
          <w:szCs w:val="21"/>
        </w:rPr>
        <w:t>）禁止诱导、胁迫未成年人进行充值、打赏消费；</w:t>
      </w:r>
    </w:p>
    <w:p w14:paraId="4C61540E"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w:t>
      </w:r>
      <w:r w:rsidRPr="00AE3E06">
        <w:rPr>
          <w:rFonts w:ascii="Segoe UI" w:eastAsia="宋体" w:hAnsi="Segoe UI" w:cs="Segoe UI"/>
          <w:color w:val="333333"/>
          <w:kern w:val="0"/>
          <w:szCs w:val="21"/>
        </w:rPr>
        <w:t>3</w:t>
      </w:r>
      <w:r w:rsidRPr="00AE3E06">
        <w:rPr>
          <w:rFonts w:ascii="Segoe UI" w:eastAsia="宋体" w:hAnsi="Segoe UI" w:cs="Segoe UI"/>
          <w:color w:val="333333"/>
          <w:kern w:val="0"/>
          <w:szCs w:val="21"/>
        </w:rPr>
        <w:t>）禁止利用未成年人形象进行不当引流、导流。</w:t>
      </w:r>
    </w:p>
    <w:p w14:paraId="4CE27055"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同时对于其他关联未成年人博眼球、蹭流量的行为，如通过或利用未成年人身份形象，以讲解、授课等形式传播超出其年龄普遍常识认知范围的专业领域知识等，</w:t>
      </w:r>
      <w:r>
        <w:rPr>
          <w:rFonts w:ascii="Segoe UI" w:eastAsia="宋体" w:hAnsi="Segoe UI" w:cs="Segoe UI" w:hint="eastAsia"/>
          <w:color w:val="333333"/>
          <w:kern w:val="0"/>
          <w:szCs w:val="21"/>
        </w:rPr>
        <w:t>平台</w:t>
      </w:r>
      <w:r w:rsidRPr="00AE3E06">
        <w:rPr>
          <w:rFonts w:ascii="Segoe UI" w:eastAsia="宋体" w:hAnsi="Segoe UI" w:cs="Segoe UI"/>
          <w:color w:val="333333"/>
          <w:kern w:val="0"/>
          <w:szCs w:val="21"/>
        </w:rPr>
        <w:t>根据影响程度对这类采取内容限制内容传播的处理。</w:t>
      </w:r>
    </w:p>
    <w:p w14:paraId="25FC3F27"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此外，将对可能影响到未成年人身心健康的内容采取限制内容传播的处置，即使该内容没有违反以上规则。</w:t>
      </w:r>
    </w:p>
    <w:p w14:paraId="590F7F94" w14:textId="77777777" w:rsidR="00D94211" w:rsidRPr="00AE3E06" w:rsidRDefault="00D94211" w:rsidP="00D94211">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对于上述违规问题，如对未成年人产生恶劣影响、情节严重的，</w:t>
      </w:r>
      <w:r>
        <w:rPr>
          <w:rFonts w:ascii="Segoe UI" w:eastAsia="宋体" w:hAnsi="Segoe UI" w:cs="Segoe UI" w:hint="eastAsia"/>
          <w:color w:val="333333"/>
          <w:kern w:val="0"/>
          <w:szCs w:val="21"/>
        </w:rPr>
        <w:t>平台</w:t>
      </w:r>
      <w:r w:rsidRPr="00AE3E06">
        <w:rPr>
          <w:rFonts w:ascii="Segoe UI" w:eastAsia="宋体" w:hAnsi="Segoe UI" w:cs="Segoe UI"/>
          <w:color w:val="333333"/>
          <w:kern w:val="0"/>
          <w:szCs w:val="21"/>
        </w:rPr>
        <w:t>将酌情考虑从严进行处罚，包括但不限于删除下线、账号封禁。</w:t>
      </w:r>
    </w:p>
    <w:p w14:paraId="0F85C2C7" w14:textId="77777777" w:rsidR="003824CD" w:rsidRPr="00D94211" w:rsidRDefault="003824CD"/>
    <w:sectPr w:rsidR="003824CD" w:rsidRPr="00D942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42710" w14:textId="77777777" w:rsidR="00F56DC5" w:rsidRDefault="00F56DC5" w:rsidP="00D94211">
      <w:r>
        <w:separator/>
      </w:r>
    </w:p>
  </w:endnote>
  <w:endnote w:type="continuationSeparator" w:id="0">
    <w:p w14:paraId="349A0A73" w14:textId="77777777" w:rsidR="00F56DC5" w:rsidRDefault="00F56DC5" w:rsidP="00D9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BAE0D" w14:textId="77777777" w:rsidR="00F56DC5" w:rsidRDefault="00F56DC5" w:rsidP="00D94211">
      <w:r>
        <w:separator/>
      </w:r>
    </w:p>
  </w:footnote>
  <w:footnote w:type="continuationSeparator" w:id="0">
    <w:p w14:paraId="306DAA01" w14:textId="77777777" w:rsidR="00F56DC5" w:rsidRDefault="00F56DC5" w:rsidP="00D94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3D"/>
    <w:rsid w:val="003824CD"/>
    <w:rsid w:val="008D763D"/>
    <w:rsid w:val="00D94211"/>
    <w:rsid w:val="00F5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A97A0B8-7A1A-4D5E-A1DF-DEB594AD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211"/>
    <w:pPr>
      <w:tabs>
        <w:tab w:val="center" w:pos="4153"/>
        <w:tab w:val="right" w:pos="8306"/>
      </w:tabs>
      <w:snapToGrid w:val="0"/>
      <w:jc w:val="center"/>
    </w:pPr>
    <w:rPr>
      <w:sz w:val="18"/>
      <w:szCs w:val="18"/>
    </w:rPr>
  </w:style>
  <w:style w:type="character" w:customStyle="1" w:styleId="a4">
    <w:name w:val="页眉 字符"/>
    <w:basedOn w:val="a0"/>
    <w:link w:val="a3"/>
    <w:uiPriority w:val="99"/>
    <w:rsid w:val="00D94211"/>
    <w:rPr>
      <w:sz w:val="18"/>
      <w:szCs w:val="18"/>
    </w:rPr>
  </w:style>
  <w:style w:type="paragraph" w:styleId="a5">
    <w:name w:val="footer"/>
    <w:basedOn w:val="a"/>
    <w:link w:val="a6"/>
    <w:uiPriority w:val="99"/>
    <w:unhideWhenUsed/>
    <w:rsid w:val="00D94211"/>
    <w:pPr>
      <w:tabs>
        <w:tab w:val="center" w:pos="4153"/>
        <w:tab w:val="right" w:pos="8306"/>
      </w:tabs>
      <w:snapToGrid w:val="0"/>
      <w:jc w:val="left"/>
    </w:pPr>
    <w:rPr>
      <w:sz w:val="18"/>
      <w:szCs w:val="18"/>
    </w:rPr>
  </w:style>
  <w:style w:type="character" w:customStyle="1" w:styleId="a6">
    <w:name w:val="页脚 字符"/>
    <w:basedOn w:val="a0"/>
    <w:link w:val="a5"/>
    <w:uiPriority w:val="99"/>
    <w:rsid w:val="00D942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钊 刘</dc:creator>
  <cp:keywords/>
  <dc:description/>
  <cp:lastModifiedBy>钊 刘</cp:lastModifiedBy>
  <cp:revision>2</cp:revision>
  <dcterms:created xsi:type="dcterms:W3CDTF">2023-12-12T04:38:00Z</dcterms:created>
  <dcterms:modified xsi:type="dcterms:W3CDTF">2023-12-12T04:38:00Z</dcterms:modified>
</cp:coreProperties>
</file>